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854" w:rsidRDefault="00CD6286">
      <w:pPr>
        <w:spacing w:after="0" w:line="259" w:lineRule="auto"/>
        <w:ind w:left="-5"/>
        <w:jc w:val="left"/>
      </w:pPr>
      <w:bookmarkStart w:id="0" w:name="_GoBack"/>
      <w:bookmarkEnd w:id="0"/>
      <w:proofErr w:type="spellStart"/>
      <w:r>
        <w:rPr>
          <w:b/>
        </w:rPr>
        <w:t>Herbeder</w:t>
      </w:r>
      <w:proofErr w:type="spellEnd"/>
      <w:r>
        <w:rPr>
          <w:b/>
        </w:rPr>
        <w:t xml:space="preserve"> Brücken, Info-Veranstaltung am 19.08.’20, 19:00 Uhr am Zollhaus </w:t>
      </w:r>
    </w:p>
    <w:p w:rsidR="006E7854" w:rsidRDefault="00CD6286">
      <w:pPr>
        <w:spacing w:after="0" w:line="259" w:lineRule="auto"/>
        <w:ind w:left="-5"/>
        <w:jc w:val="left"/>
      </w:pPr>
      <w:r>
        <w:rPr>
          <w:b/>
        </w:rPr>
        <w:t xml:space="preserve">Herbede </w:t>
      </w:r>
    </w:p>
    <w:p w:rsidR="006E7854" w:rsidRDefault="00CD628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E7854" w:rsidRDefault="00CD6286">
      <w:pPr>
        <w:ind w:left="-5"/>
      </w:pPr>
      <w:r>
        <w:t xml:space="preserve">Die 3 </w:t>
      </w:r>
      <w:proofErr w:type="spellStart"/>
      <w:r>
        <w:t>Herbeder</w:t>
      </w:r>
      <w:proofErr w:type="spellEnd"/>
      <w:r>
        <w:t xml:space="preserve"> Vereine, Bürgerkreis, Heimatverein und Werbegemeinschaft, hatten am 19.08.20 zu einer Info-Veranstaltung zur Planung der </w:t>
      </w:r>
      <w:proofErr w:type="spellStart"/>
      <w:r>
        <w:t>Herbeder</w:t>
      </w:r>
      <w:proofErr w:type="spellEnd"/>
      <w:r>
        <w:t xml:space="preserve"> Brücken eingeladen.  </w:t>
      </w:r>
    </w:p>
    <w:p w:rsidR="006E7854" w:rsidRDefault="00CD6286">
      <w:pPr>
        <w:spacing w:after="0" w:line="259" w:lineRule="auto"/>
        <w:ind w:left="0" w:firstLine="0"/>
        <w:jc w:val="left"/>
      </w:pPr>
      <w:r>
        <w:t xml:space="preserve"> </w:t>
      </w:r>
    </w:p>
    <w:p w:rsidR="006E7854" w:rsidRDefault="00CD6286">
      <w:pPr>
        <w:ind w:left="-5"/>
      </w:pPr>
      <w:r>
        <w:t xml:space="preserve">Vor 100 Teilnehmern aus Bürgerschaft, Wirtschaft und Politik eröffnete Moderator Dr. Gerd </w:t>
      </w:r>
      <w:proofErr w:type="spellStart"/>
      <w:r>
        <w:t>Frahne</w:t>
      </w:r>
      <w:proofErr w:type="spellEnd"/>
      <w:r>
        <w:t xml:space="preserve"> die Veranstaltung mit einem Überblick der derzeitigen Planungen in Herbede.    </w:t>
      </w:r>
    </w:p>
    <w:p w:rsidR="006E7854" w:rsidRDefault="00CD6286">
      <w:pPr>
        <w:spacing w:after="0" w:line="259" w:lineRule="auto"/>
        <w:ind w:left="0" w:firstLine="0"/>
        <w:jc w:val="left"/>
      </w:pPr>
      <w:r>
        <w:t xml:space="preserve">  </w:t>
      </w:r>
    </w:p>
    <w:p w:rsidR="006E7854" w:rsidRDefault="00CD6286">
      <w:pPr>
        <w:ind w:left="-5"/>
      </w:pPr>
      <w:r>
        <w:t>Die Organisatoren stellten danach den derzeitigen Stand der Brückenplanung v</w:t>
      </w:r>
      <w:r>
        <w:t xml:space="preserve">on </w:t>
      </w:r>
      <w:proofErr w:type="spellStart"/>
      <w:r>
        <w:t>Strassen</w:t>
      </w:r>
      <w:proofErr w:type="spellEnd"/>
      <w:r>
        <w:t xml:space="preserve"> NRW und im weiteren Verlauf des Abends ebenfalls die Alternativen der Bürgerschaft/Parteien vor. </w:t>
      </w:r>
    </w:p>
    <w:p w:rsidR="006E7854" w:rsidRDefault="00CD6286">
      <w:pPr>
        <w:spacing w:after="0" w:line="259" w:lineRule="auto"/>
        <w:ind w:left="0" w:firstLine="0"/>
        <w:jc w:val="left"/>
      </w:pPr>
      <w:r>
        <w:t xml:space="preserve"> </w:t>
      </w:r>
    </w:p>
    <w:p w:rsidR="006E7854" w:rsidRDefault="00CD6286">
      <w:pPr>
        <w:ind w:left="-5"/>
      </w:pPr>
      <w:r>
        <w:t xml:space="preserve">Die Behördenplanung geht nach wie vor von einem Bauablauf (erst Abriss dann </w:t>
      </w:r>
    </w:p>
    <w:p w:rsidR="006E7854" w:rsidRDefault="00CD6286">
      <w:pPr>
        <w:ind w:left="-5"/>
      </w:pPr>
      <w:r>
        <w:t>Neubau) aus, der eine mind. 3-jährige Sperrung zur Folge hat. Notve</w:t>
      </w:r>
      <w:r>
        <w:t xml:space="preserve">rkehre sollen dann für die Bauzeit über eine neue Ersatz-Lakebrücke an gleicher Stelle geführt werden.  </w:t>
      </w:r>
    </w:p>
    <w:p w:rsidR="006E7854" w:rsidRDefault="00CD6286">
      <w:pPr>
        <w:spacing w:after="0" w:line="259" w:lineRule="auto"/>
        <w:ind w:left="0" w:firstLine="0"/>
        <w:jc w:val="left"/>
      </w:pPr>
      <w:r>
        <w:t xml:space="preserve"> </w:t>
      </w:r>
    </w:p>
    <w:p w:rsidR="006E7854" w:rsidRDefault="00CD6286">
      <w:pPr>
        <w:ind w:left="-5"/>
      </w:pPr>
      <w:r>
        <w:t xml:space="preserve">Alle Pläne, auf großen Transparenten gedruckt, wurden anschaulich und verständlich präsentiert und die 3 Alternativen- Nordumfahrung, Untertunnelung </w:t>
      </w:r>
      <w:r>
        <w:t>und südlich versetzte Parallelbrücke mit Verbindung zur ‚von-</w:t>
      </w:r>
      <w:proofErr w:type="spellStart"/>
      <w:r>
        <w:t>Elverfeldt</w:t>
      </w:r>
      <w:proofErr w:type="spellEnd"/>
      <w:r>
        <w:t xml:space="preserve">-Allee/zum Ruhrtal’- differenziert erläutert. </w:t>
      </w:r>
    </w:p>
    <w:p w:rsidR="006E7854" w:rsidRDefault="00CD6286">
      <w:pPr>
        <w:spacing w:after="0" w:line="259" w:lineRule="auto"/>
        <w:ind w:left="0" w:firstLine="0"/>
        <w:jc w:val="left"/>
      </w:pPr>
      <w:r>
        <w:t xml:space="preserve"> </w:t>
      </w:r>
    </w:p>
    <w:p w:rsidR="006E7854" w:rsidRDefault="00CD6286">
      <w:pPr>
        <w:ind w:left="-5"/>
      </w:pPr>
      <w:r>
        <w:t xml:space="preserve">Werbegemeinschaft, Ärzte des Rathauses der Medizin sowie viele andere Teilnehmer lehnten die offizielle Behördenplanung mit </w:t>
      </w:r>
      <w:proofErr w:type="spellStart"/>
      <w:r>
        <w:t>nachvollzieb</w:t>
      </w:r>
      <w:r>
        <w:t>aren</w:t>
      </w:r>
      <w:proofErr w:type="spellEnd"/>
      <w:r>
        <w:t xml:space="preserve"> Kritikpunkten ab. U. </w:t>
      </w:r>
    </w:p>
    <w:p w:rsidR="006E7854" w:rsidRDefault="00CD6286">
      <w:pPr>
        <w:spacing w:after="204"/>
        <w:ind w:left="-5"/>
      </w:pPr>
      <w:r>
        <w:t xml:space="preserve">a. befürchten die Händler (zwei Firmen hatten sich schriftlich geäußert) mögliche Existenzbedrohungen.  </w:t>
      </w:r>
    </w:p>
    <w:p w:rsidR="006E7854" w:rsidRDefault="00CD6286">
      <w:pPr>
        <w:ind w:left="-5"/>
      </w:pPr>
      <w:r>
        <w:t xml:space="preserve">Viele konstruktive Anregungen wurden genannt, u. a. die Einschaltung eines </w:t>
      </w:r>
      <w:proofErr w:type="spellStart"/>
      <w:r>
        <w:t>sachverständigen</w:t>
      </w:r>
      <w:proofErr w:type="spellEnd"/>
      <w:r>
        <w:t xml:space="preserve">, </w:t>
      </w:r>
      <w:proofErr w:type="gramStart"/>
      <w:r>
        <w:t>unabhängigen  Brücken</w:t>
      </w:r>
      <w:proofErr w:type="gramEnd"/>
      <w:r>
        <w:t>-Bauingeni</w:t>
      </w:r>
      <w:r>
        <w:t xml:space="preserve">eurs oder die Ausschreibung eines </w:t>
      </w:r>
    </w:p>
    <w:p w:rsidR="006E7854" w:rsidRDefault="00CD6286">
      <w:pPr>
        <w:ind w:left="-5"/>
      </w:pPr>
      <w:r>
        <w:t xml:space="preserve">Wettbewerbs. Wichtig wäre unbedingt eine bürgerschaftliche und politische Einigkeit. Von den Alternativen böte sich für eine Weiterentwicklung die Lösung ‚südlich versetzte Parallelbrücke’ an. </w:t>
      </w:r>
    </w:p>
    <w:p w:rsidR="006E7854" w:rsidRDefault="00CD6286">
      <w:pPr>
        <w:spacing w:after="0" w:line="259" w:lineRule="auto"/>
        <w:ind w:left="0" w:firstLine="0"/>
        <w:jc w:val="left"/>
      </w:pPr>
      <w:r>
        <w:t xml:space="preserve"> </w:t>
      </w:r>
    </w:p>
    <w:p w:rsidR="006E7854" w:rsidRDefault="00CD6286">
      <w:pPr>
        <w:ind w:left="-5"/>
      </w:pPr>
      <w:r>
        <w:t>Kritisch wurde die Planun</w:t>
      </w:r>
      <w:r>
        <w:t xml:space="preserve">g einer neuen Lake-Brücke bewertet: Diese soll die bisherige Brücke (nutzbare Breite: 2,50 m) an gleicher Stelle durch eine neue (nutzbare Breite: 4,0 m) ersetzen. Eine ursprünglich vorgesehene </w:t>
      </w:r>
      <w:proofErr w:type="gramStart"/>
      <w:r>
        <w:t>Trennung  der</w:t>
      </w:r>
      <w:proofErr w:type="gramEnd"/>
      <w:r>
        <w:t xml:space="preserve"> Verkehrsarten durch eine zweite Brücke (Radfahre</w:t>
      </w:r>
      <w:r>
        <w:t xml:space="preserve">rbrücke) entfällt. BürgerInnen wurden bisher nicht informiert und die Planung werde die bereits bestehenden Konflikte in diesem Wohnbereich (Insel) noch verschärfen. Zudem läge in der Brücke die Wasserversorgung für Herbede! </w:t>
      </w:r>
    </w:p>
    <w:p w:rsidR="006E7854" w:rsidRDefault="00CD6286">
      <w:pPr>
        <w:spacing w:after="0" w:line="259" w:lineRule="auto"/>
        <w:ind w:left="0" w:firstLine="0"/>
        <w:jc w:val="left"/>
      </w:pPr>
      <w:r>
        <w:t xml:space="preserve"> </w:t>
      </w:r>
    </w:p>
    <w:p w:rsidR="006E7854" w:rsidRDefault="00CD6286">
      <w:pPr>
        <w:ind w:left="-5"/>
      </w:pPr>
      <w:r>
        <w:t xml:space="preserve">Ergebnis der Gesprächs- und </w:t>
      </w:r>
      <w:r>
        <w:t xml:space="preserve">Diskussionsveranstaltung:  </w:t>
      </w:r>
    </w:p>
    <w:p w:rsidR="006E7854" w:rsidRDefault="00CD6286">
      <w:pPr>
        <w:spacing w:after="0" w:line="259" w:lineRule="auto"/>
        <w:ind w:left="0" w:firstLine="0"/>
        <w:jc w:val="left"/>
      </w:pPr>
      <w:r>
        <w:t xml:space="preserve"> </w:t>
      </w:r>
    </w:p>
    <w:p w:rsidR="006E7854" w:rsidRDefault="00CD6286">
      <w:pPr>
        <w:ind w:left="-5"/>
      </w:pPr>
      <w:r>
        <w:lastRenderedPageBreak/>
        <w:t xml:space="preserve">Grundsätzlich wird der Neubau der Brücken positiv bewertet, die </w:t>
      </w:r>
      <w:proofErr w:type="gramStart"/>
      <w:r>
        <w:t>dringende  Verbesserung</w:t>
      </w:r>
      <w:proofErr w:type="gramEnd"/>
      <w:r>
        <w:t xml:space="preserve"> für alle Verkehrsteilnehmer (auch Radverkehr) und der Wirtschaft würde erreicht.  </w:t>
      </w:r>
    </w:p>
    <w:p w:rsidR="006E7854" w:rsidRDefault="00CD6286">
      <w:pPr>
        <w:spacing w:after="0" w:line="259" w:lineRule="auto"/>
        <w:ind w:left="0" w:firstLine="0"/>
        <w:jc w:val="left"/>
      </w:pPr>
      <w:r>
        <w:t xml:space="preserve"> </w:t>
      </w:r>
    </w:p>
    <w:p w:rsidR="006E7854" w:rsidRDefault="00CD6286">
      <w:pPr>
        <w:ind w:left="-5"/>
      </w:pPr>
      <w:r>
        <w:t xml:space="preserve">Die Planung von </w:t>
      </w:r>
      <w:proofErr w:type="spellStart"/>
      <w:r>
        <w:t>Strassen</w:t>
      </w:r>
      <w:proofErr w:type="spellEnd"/>
      <w:r>
        <w:t xml:space="preserve"> NRW in der bisherigen Lage führt auch </w:t>
      </w:r>
      <w:proofErr w:type="gramStart"/>
      <w:r>
        <w:t>bei  einer</w:t>
      </w:r>
      <w:proofErr w:type="gramEnd"/>
      <w:r>
        <w:t xml:space="preserve"> neuen Lake-Brücke (für Notverkehre) jedoch zu einer mehrjährigen Sperrung der innerörtlichen Ruhrquerung.  </w:t>
      </w:r>
    </w:p>
    <w:p w:rsidR="006E7854" w:rsidRDefault="00CD6286">
      <w:pPr>
        <w:spacing w:after="0" w:line="259" w:lineRule="auto"/>
        <w:ind w:left="0" w:firstLine="0"/>
        <w:jc w:val="left"/>
      </w:pPr>
      <w:r>
        <w:t xml:space="preserve"> </w:t>
      </w:r>
    </w:p>
    <w:p w:rsidR="006E7854" w:rsidRDefault="00CD6286">
      <w:pPr>
        <w:ind w:left="-5"/>
      </w:pPr>
      <w:r>
        <w:t xml:space="preserve">Dies </w:t>
      </w:r>
      <w:proofErr w:type="gramStart"/>
      <w:r>
        <w:t>führt  nicht</w:t>
      </w:r>
      <w:proofErr w:type="gramEnd"/>
      <w:r>
        <w:t xml:space="preserve"> nur für </w:t>
      </w:r>
      <w:proofErr w:type="spellStart"/>
      <w:r>
        <w:t>HerbederInnen</w:t>
      </w:r>
      <w:proofErr w:type="spellEnd"/>
      <w:r>
        <w:t xml:space="preserve">  und die Wirtschaft zu unzumutba</w:t>
      </w:r>
      <w:r>
        <w:t xml:space="preserve">ren und ggf. zu existenzbedrohenden Entwicklungen und ist  nicht hinnehmbar. </w:t>
      </w:r>
    </w:p>
    <w:p w:rsidR="006E7854" w:rsidRDefault="00CD6286">
      <w:pPr>
        <w:spacing w:after="0" w:line="259" w:lineRule="auto"/>
        <w:ind w:left="0" w:firstLine="0"/>
        <w:jc w:val="left"/>
      </w:pPr>
      <w:r>
        <w:t xml:space="preserve"> </w:t>
      </w:r>
    </w:p>
    <w:p w:rsidR="006E7854" w:rsidRDefault="00CD6286">
      <w:pPr>
        <w:ind w:left="-5"/>
      </w:pPr>
      <w:r>
        <w:t>Alternativplanungen der Bürgerschaft sind daher fachspezifisch und qualitativ zu prüfen und ggf. weiter zu entwickeln. Dabei darf ein ggf. erforderliches Planverfahren kein Aus</w:t>
      </w:r>
      <w:r>
        <w:t xml:space="preserve">schlusskriterium sein. Die von </w:t>
      </w:r>
      <w:proofErr w:type="spellStart"/>
      <w:r>
        <w:t>Strassen</w:t>
      </w:r>
      <w:proofErr w:type="spellEnd"/>
      <w:r>
        <w:t xml:space="preserve"> NRW zugestandene noch mehrjährige Tragfähigkeit der Brücken (unter den gegebenen Verkehrsbeschränkungen) ist hierfür zu nutzen. </w:t>
      </w:r>
    </w:p>
    <w:p w:rsidR="006E7854" w:rsidRDefault="00CD6286">
      <w:pPr>
        <w:spacing w:after="0" w:line="259" w:lineRule="auto"/>
        <w:ind w:left="0" w:firstLine="0"/>
        <w:jc w:val="left"/>
      </w:pPr>
      <w:r>
        <w:t xml:space="preserve"> </w:t>
      </w:r>
    </w:p>
    <w:p w:rsidR="006E7854" w:rsidRDefault="00CD6286">
      <w:pPr>
        <w:ind w:left="-5"/>
      </w:pPr>
      <w:r>
        <w:t xml:space="preserve">Die geplante neue Lakebrücke ist für zukünftige </w:t>
      </w:r>
      <w:proofErr w:type="gramStart"/>
      <w:r>
        <w:t>Entwicklungen  nicht</w:t>
      </w:r>
      <w:proofErr w:type="gramEnd"/>
      <w:r>
        <w:t xml:space="preserve"> ausreichend und </w:t>
      </w:r>
      <w:r>
        <w:t xml:space="preserve">berücksichtigt nicht die örtlichen Problemlagen. Ein Gesamtkonzept, auch im Zusammenhang der vorgesehenen IGA’27, ist zu erarbeiten. </w:t>
      </w:r>
    </w:p>
    <w:p w:rsidR="006E7854" w:rsidRDefault="00CD6286">
      <w:pPr>
        <w:spacing w:after="0" w:line="259" w:lineRule="auto"/>
        <w:ind w:left="0" w:firstLine="0"/>
        <w:jc w:val="left"/>
      </w:pPr>
      <w:r>
        <w:t xml:space="preserve"> </w:t>
      </w:r>
    </w:p>
    <w:p w:rsidR="006E7854" w:rsidRDefault="00CD6286">
      <w:pPr>
        <w:ind w:left="-5"/>
      </w:pPr>
      <w:r>
        <w:t xml:space="preserve">Der Gründung bzw. Weiterentwicklung des Arbeitskreises Brücken wird zugestimmt. </w:t>
      </w:r>
    </w:p>
    <w:p w:rsidR="006E7854" w:rsidRDefault="00CD6286">
      <w:pPr>
        <w:spacing w:after="0" w:line="259" w:lineRule="auto"/>
        <w:ind w:left="0" w:firstLine="0"/>
        <w:jc w:val="left"/>
      </w:pPr>
      <w:r>
        <w:t xml:space="preserve"> </w:t>
      </w:r>
    </w:p>
    <w:p w:rsidR="006E7854" w:rsidRDefault="00CD6286">
      <w:pPr>
        <w:ind w:left="-5"/>
      </w:pPr>
      <w:r>
        <w:t>Die Kooperation mit der Planungsbehör</w:t>
      </w:r>
      <w:r>
        <w:t xml:space="preserve">de und der Stadtverwaltung wird weiterhin angestrebt.    </w:t>
      </w:r>
    </w:p>
    <w:p w:rsidR="006E7854" w:rsidRDefault="00CD6286">
      <w:pPr>
        <w:spacing w:after="0" w:line="259" w:lineRule="auto"/>
        <w:ind w:left="0" w:firstLine="0"/>
        <w:jc w:val="left"/>
      </w:pPr>
      <w:r>
        <w:t xml:space="preserve"> </w:t>
      </w:r>
    </w:p>
    <w:p w:rsidR="006E7854" w:rsidRDefault="00CD6286">
      <w:pPr>
        <w:spacing w:after="0" w:line="259" w:lineRule="auto"/>
        <w:ind w:left="0" w:firstLine="0"/>
        <w:jc w:val="left"/>
      </w:pPr>
      <w:r>
        <w:t xml:space="preserve"> </w:t>
      </w:r>
    </w:p>
    <w:p w:rsidR="006E7854" w:rsidRDefault="00CD6286">
      <w:pPr>
        <w:tabs>
          <w:tab w:val="right" w:pos="9067"/>
        </w:tabs>
        <w:spacing w:after="0" w:line="259" w:lineRule="auto"/>
        <w:ind w:left="-15" w:firstLine="0"/>
        <w:jc w:val="left"/>
      </w:pPr>
      <w:r>
        <w:rPr>
          <w:sz w:val="22"/>
        </w:rPr>
        <w:t xml:space="preserve">Bürgerkreis Herbede e. V. </w:t>
      </w:r>
      <w:r>
        <w:rPr>
          <w:sz w:val="22"/>
        </w:rPr>
        <w:tab/>
      </w:r>
      <w:proofErr w:type="spellStart"/>
      <w:r>
        <w:rPr>
          <w:sz w:val="22"/>
        </w:rPr>
        <w:t>HeimatvereinHerbede</w:t>
      </w:r>
      <w:proofErr w:type="spellEnd"/>
      <w:r>
        <w:rPr>
          <w:sz w:val="22"/>
        </w:rPr>
        <w:t xml:space="preserve"> e.V.       Werbegemeinschaft </w:t>
      </w:r>
      <w:proofErr w:type="spellStart"/>
      <w:r>
        <w:rPr>
          <w:sz w:val="22"/>
        </w:rPr>
        <w:t>Herbede.V</w:t>
      </w:r>
      <w:proofErr w:type="spellEnd"/>
      <w:r>
        <w:rPr>
          <w:sz w:val="22"/>
        </w:rPr>
        <w:t xml:space="preserve">. </w:t>
      </w:r>
    </w:p>
    <w:p w:rsidR="006E7854" w:rsidRDefault="00CD6286">
      <w:pPr>
        <w:tabs>
          <w:tab w:val="center" w:pos="2124"/>
          <w:tab w:val="center" w:pos="3621"/>
          <w:tab w:val="center" w:pos="4956"/>
          <w:tab w:val="center" w:pos="6556"/>
        </w:tabs>
        <w:spacing w:after="0" w:line="259" w:lineRule="auto"/>
        <w:ind w:left="-15" w:firstLine="0"/>
        <w:jc w:val="left"/>
      </w:pPr>
      <w:r>
        <w:rPr>
          <w:sz w:val="22"/>
        </w:rPr>
        <w:t xml:space="preserve">Dieter </w:t>
      </w:r>
      <w:proofErr w:type="spellStart"/>
      <w:proofErr w:type="gramStart"/>
      <w:r>
        <w:rPr>
          <w:sz w:val="22"/>
        </w:rPr>
        <w:t>Boele</w:t>
      </w:r>
      <w:proofErr w:type="spellEnd"/>
      <w:r>
        <w:rPr>
          <w:sz w:val="22"/>
        </w:rPr>
        <w:t xml:space="preserve">  </w:t>
      </w:r>
      <w:r>
        <w:rPr>
          <w:sz w:val="22"/>
        </w:rPr>
        <w:tab/>
      </w:r>
      <w:proofErr w:type="gramEnd"/>
      <w:r>
        <w:rPr>
          <w:sz w:val="22"/>
        </w:rPr>
        <w:t xml:space="preserve"> </w:t>
      </w:r>
      <w:r>
        <w:rPr>
          <w:sz w:val="22"/>
        </w:rPr>
        <w:tab/>
        <w:t xml:space="preserve">Heiner </w:t>
      </w:r>
      <w:proofErr w:type="spellStart"/>
      <w:r>
        <w:rPr>
          <w:sz w:val="22"/>
        </w:rPr>
        <w:t>Knährich</w:t>
      </w:r>
      <w:proofErr w:type="spellEnd"/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Dominik Grütter </w:t>
      </w:r>
    </w:p>
    <w:p w:rsidR="006E7854" w:rsidRDefault="00CD6286">
      <w:pPr>
        <w:spacing w:after="0" w:line="259" w:lineRule="auto"/>
        <w:ind w:left="0" w:firstLine="0"/>
        <w:jc w:val="left"/>
      </w:pPr>
      <w:r>
        <w:t xml:space="preserve"> </w:t>
      </w:r>
    </w:p>
    <w:p w:rsidR="006E7854" w:rsidRDefault="00CD6286">
      <w:pPr>
        <w:ind w:left="-5"/>
      </w:pPr>
      <w:r>
        <w:t xml:space="preserve">24.08. 2020 </w:t>
      </w:r>
    </w:p>
    <w:p w:rsidR="006E7854" w:rsidRDefault="00CD6286">
      <w:pPr>
        <w:spacing w:after="0" w:line="259" w:lineRule="auto"/>
        <w:ind w:left="0" w:firstLine="0"/>
        <w:jc w:val="left"/>
      </w:pPr>
      <w:r>
        <w:t xml:space="preserve"> </w:t>
      </w:r>
    </w:p>
    <w:p w:rsidR="006E7854" w:rsidRDefault="00CD6286">
      <w:pPr>
        <w:spacing w:after="0" w:line="259" w:lineRule="auto"/>
        <w:ind w:left="0" w:firstLine="0"/>
        <w:jc w:val="left"/>
      </w:pPr>
      <w:r>
        <w:t xml:space="preserve"> </w:t>
      </w:r>
    </w:p>
    <w:p w:rsidR="006E7854" w:rsidRDefault="00CD6286">
      <w:pPr>
        <w:spacing w:after="0" w:line="259" w:lineRule="auto"/>
        <w:ind w:left="0" w:firstLine="0"/>
        <w:jc w:val="left"/>
      </w:pPr>
      <w:r>
        <w:t xml:space="preserve"> </w:t>
      </w:r>
    </w:p>
    <w:p w:rsidR="006E7854" w:rsidRDefault="00CD6286">
      <w:pPr>
        <w:spacing w:after="0" w:line="259" w:lineRule="auto"/>
        <w:ind w:left="0" w:firstLine="0"/>
        <w:jc w:val="left"/>
      </w:pPr>
      <w:r>
        <w:t xml:space="preserve"> </w:t>
      </w:r>
    </w:p>
    <w:sectPr w:rsidR="006E7854">
      <w:pgSz w:w="11900" w:h="16840"/>
      <w:pgMar w:top="1403" w:right="1413" w:bottom="1729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854"/>
    <w:rsid w:val="006E7854"/>
    <w:rsid w:val="00CD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26778-5F62-4038-8C1F-B7C9D745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4" w:line="23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Presse_Info-Veranst_Zusammenf_2[1].docx</vt:lpstr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Presse_Info-Veranst_Zusammenf_2[1].docx</dc:title>
  <dc:subject/>
  <dc:creator>Dieter Boele</dc:creator>
  <cp:keywords/>
  <cp:lastModifiedBy>Michael Schütte</cp:lastModifiedBy>
  <cp:revision>2</cp:revision>
  <dcterms:created xsi:type="dcterms:W3CDTF">2020-09-07T10:02:00Z</dcterms:created>
  <dcterms:modified xsi:type="dcterms:W3CDTF">2020-09-07T10:02:00Z</dcterms:modified>
</cp:coreProperties>
</file>